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25" w:rsidRPr="00980E25" w:rsidRDefault="00980E25" w:rsidP="00980E25">
      <w:pPr>
        <w:shd w:val="clear" w:color="auto" w:fill="FFFFFF"/>
        <w:spacing w:after="375" w:line="240" w:lineRule="auto"/>
        <w:outlineLvl w:val="1"/>
        <w:rPr>
          <w:rFonts w:ascii="Arial" w:eastAsia="Times New Roman" w:hAnsi="Arial" w:cs="Arial"/>
          <w:color w:val="DB2CA9"/>
          <w:sz w:val="45"/>
          <w:szCs w:val="45"/>
        </w:rPr>
      </w:pPr>
      <w:r w:rsidRPr="00980E25">
        <w:rPr>
          <w:rFonts w:ascii="Arial" w:eastAsia="Times New Roman" w:hAnsi="Arial" w:cs="Arial"/>
          <w:color w:val="DB2CA9"/>
          <w:sz w:val="45"/>
          <w:szCs w:val="45"/>
        </w:rPr>
        <w:t>Caren-Marie Michel</w:t>
      </w:r>
    </w:p>
    <w:p w:rsidR="00980E25" w:rsidRPr="00980E25" w:rsidRDefault="00980E25" w:rsidP="00980E25">
      <w:pPr>
        <w:shd w:val="clear" w:color="auto" w:fill="FFFFFF"/>
        <w:spacing w:after="375" w:line="240" w:lineRule="auto"/>
        <w:rPr>
          <w:rFonts w:ascii="Arial" w:eastAsia="Times New Roman" w:hAnsi="Arial" w:cs="Arial"/>
          <w:color w:val="000000"/>
          <w:sz w:val="27"/>
          <w:szCs w:val="27"/>
        </w:rPr>
      </w:pPr>
      <w:r w:rsidRPr="00980E25">
        <w:rPr>
          <w:rFonts w:ascii="Arial" w:eastAsia="Times New Roman" w:hAnsi="Arial" w:cs="Arial"/>
          <w:color w:val="000000"/>
          <w:sz w:val="27"/>
          <w:szCs w:val="27"/>
        </w:rPr>
        <w:t>Maine Contemporary Landscape Painter</w:t>
      </w:r>
    </w:p>
    <w:p w:rsidR="00980E25" w:rsidRPr="00980E25" w:rsidRDefault="00980E25" w:rsidP="00980E25">
      <w:pPr>
        <w:shd w:val="clear" w:color="auto" w:fill="FFFFFF"/>
        <w:spacing w:after="0" w:line="240" w:lineRule="auto"/>
        <w:rPr>
          <w:rFonts w:ascii="Arial" w:eastAsia="Times New Roman" w:hAnsi="Arial" w:cs="Arial"/>
          <w:color w:val="000000"/>
          <w:sz w:val="23"/>
          <w:szCs w:val="23"/>
        </w:rPr>
      </w:pPr>
      <w:r w:rsidRPr="00980E25">
        <w:rPr>
          <w:rFonts w:ascii="Arial" w:eastAsia="Times New Roman" w:hAnsi="Arial" w:cs="Arial"/>
          <w:color w:val="000000"/>
          <w:sz w:val="23"/>
          <w:szCs w:val="23"/>
        </w:rPr>
        <w:t>Caren-Marie Sargent Michel was born in Portland, Maine and is a lifelong Maine resident. Michel's work explores the urban, industrial, and pastoral images of Maine and documents the ever-changing landscape in paint. Michel is a devoted plein air painter working in acrylic and pastel on locations all over Maine and New Brunswick and Nova Scotia, Canada. Michel often portrays a location through series capturing different seasons or times of day with changing light and color. Michel is Treasurer and Past President of Westbrook Arts &amp; Culture (Maine), Past President of the Pastel Painters of Maine and past Treasurer of the Union of Maine Visual Artists. Michel is Treasurer of the Warren Memorial Foundation and a Director of the Cornelia Warren Community Association.</w:t>
      </w:r>
    </w:p>
    <w:p w:rsidR="00980E25" w:rsidRPr="00980E25" w:rsidRDefault="00980E25" w:rsidP="00980E25">
      <w:pPr>
        <w:shd w:val="clear" w:color="auto" w:fill="FFFFFF"/>
        <w:spacing w:after="0" w:line="240" w:lineRule="auto"/>
        <w:rPr>
          <w:rFonts w:ascii="Arial" w:eastAsia="Times New Roman" w:hAnsi="Arial" w:cs="Arial"/>
          <w:color w:val="000000"/>
          <w:sz w:val="23"/>
          <w:szCs w:val="23"/>
        </w:rPr>
      </w:pPr>
      <w:r w:rsidRPr="00980E25">
        <w:rPr>
          <w:rFonts w:ascii="Arial" w:eastAsia="Times New Roman" w:hAnsi="Arial" w:cs="Arial"/>
          <w:color w:val="000000"/>
          <w:sz w:val="23"/>
          <w:szCs w:val="23"/>
        </w:rPr>
        <w:t> </w:t>
      </w:r>
    </w:p>
    <w:p w:rsidR="00980E25" w:rsidRPr="00980E25" w:rsidRDefault="00980E25" w:rsidP="00980E25">
      <w:pPr>
        <w:shd w:val="clear" w:color="auto" w:fill="FFFFFF"/>
        <w:spacing w:after="0" w:line="240" w:lineRule="auto"/>
        <w:rPr>
          <w:rFonts w:ascii="Arial" w:eastAsia="Times New Roman" w:hAnsi="Arial" w:cs="Arial"/>
          <w:color w:val="000000"/>
          <w:sz w:val="23"/>
          <w:szCs w:val="23"/>
        </w:rPr>
      </w:pPr>
      <w:r w:rsidRPr="00980E25">
        <w:rPr>
          <w:rFonts w:ascii="Arial" w:eastAsia="Times New Roman" w:hAnsi="Arial" w:cs="Arial"/>
          <w:color w:val="000000"/>
          <w:sz w:val="23"/>
          <w:szCs w:val="23"/>
        </w:rPr>
        <w:t>Michel studied painting with Esther Barney in Portland, Maine for six years and earned a B.F.A. in painting from Portland School of Art in 1978 (now Maine College of Art) where she studied with Bill Collins, Ed Douglas and Johnnie Ross. Michel returned to painting and exhibiting in 2000 after a sixteen year banking career. Michel's work has been selected for juried shows in Maine, Massachusetts, New Hampshire, Connecticut, New York, New Jersey, Pennsylvania, Virginia, Colorado and Washington. In Maine, Michel’s work has been exhibited at Bates College Museum of Art, Aucocisco Galleries, Atrium Gallery at USM-LA, Carver Hill Gallery, The Jameson Gallery, North Light Gallery, Littlefield Gallery and the College of the Atlantic. Michel’s work has been juried for publication in the University of Southern Maine’s 2002 and 2004 </w:t>
      </w:r>
      <w:r w:rsidRPr="00980E25">
        <w:rPr>
          <w:rFonts w:ascii="Arial" w:eastAsia="Times New Roman" w:hAnsi="Arial" w:cs="Arial"/>
          <w:i/>
          <w:iCs/>
          <w:color w:val="000000"/>
          <w:sz w:val="23"/>
        </w:rPr>
        <w:t>Words and Images</w:t>
      </w:r>
      <w:r w:rsidRPr="00980E25">
        <w:rPr>
          <w:rFonts w:ascii="Arial" w:eastAsia="Times New Roman" w:hAnsi="Arial" w:cs="Arial"/>
          <w:color w:val="000000"/>
          <w:sz w:val="23"/>
          <w:szCs w:val="23"/>
        </w:rPr>
        <w:t>.</w:t>
      </w:r>
    </w:p>
    <w:p w:rsidR="00980E25" w:rsidRPr="00980E25" w:rsidRDefault="00980E25" w:rsidP="00980E25">
      <w:pPr>
        <w:shd w:val="clear" w:color="auto" w:fill="FFFFFF"/>
        <w:spacing w:after="0" w:line="240" w:lineRule="auto"/>
        <w:rPr>
          <w:rFonts w:ascii="Arial" w:eastAsia="Times New Roman" w:hAnsi="Arial" w:cs="Arial"/>
          <w:color w:val="000000"/>
          <w:sz w:val="23"/>
          <w:szCs w:val="23"/>
        </w:rPr>
      </w:pPr>
      <w:r w:rsidRPr="00980E25">
        <w:rPr>
          <w:rFonts w:ascii="Arial" w:eastAsia="Times New Roman" w:hAnsi="Arial" w:cs="Arial"/>
          <w:color w:val="000000"/>
          <w:sz w:val="23"/>
          <w:szCs w:val="23"/>
        </w:rPr>
        <w:t> </w:t>
      </w:r>
    </w:p>
    <w:p w:rsidR="00980E25" w:rsidRPr="00980E25" w:rsidRDefault="00980E25" w:rsidP="00980E25">
      <w:pPr>
        <w:shd w:val="clear" w:color="auto" w:fill="FFFFFF"/>
        <w:spacing w:after="0" w:line="240" w:lineRule="auto"/>
        <w:rPr>
          <w:rFonts w:ascii="Arial" w:eastAsia="Times New Roman" w:hAnsi="Arial" w:cs="Arial"/>
          <w:color w:val="000000"/>
          <w:sz w:val="23"/>
          <w:szCs w:val="23"/>
        </w:rPr>
      </w:pPr>
      <w:r w:rsidRPr="00980E25">
        <w:rPr>
          <w:rFonts w:ascii="Arial" w:eastAsia="Times New Roman" w:hAnsi="Arial" w:cs="Arial"/>
          <w:color w:val="000000"/>
          <w:sz w:val="23"/>
          <w:szCs w:val="23"/>
        </w:rPr>
        <w:t>"The Downeaster" and "Got Paint" were included in 2018 </w:t>
      </w:r>
      <w:r w:rsidRPr="00980E25">
        <w:rPr>
          <w:rFonts w:ascii="Arial" w:eastAsia="Times New Roman" w:hAnsi="Arial" w:cs="Arial"/>
          <w:i/>
          <w:iCs/>
          <w:color w:val="000000"/>
          <w:sz w:val="23"/>
        </w:rPr>
        <w:t>Paintings of Portland </w:t>
      </w:r>
      <w:r w:rsidRPr="00980E25">
        <w:rPr>
          <w:rFonts w:ascii="Arial" w:eastAsia="Times New Roman" w:hAnsi="Arial" w:cs="Arial"/>
          <w:color w:val="000000"/>
          <w:sz w:val="23"/>
          <w:szCs w:val="23"/>
        </w:rPr>
        <w:t>by David Little and Carl Little, Down East Books. Michel's work “Bangor and AR” was included in David Little’s book </w:t>
      </w:r>
      <w:r w:rsidRPr="00980E25">
        <w:rPr>
          <w:rFonts w:ascii="Arial" w:eastAsia="Times New Roman" w:hAnsi="Arial" w:cs="Arial"/>
          <w:i/>
          <w:iCs/>
          <w:color w:val="000000"/>
          <w:sz w:val="23"/>
        </w:rPr>
        <w:t>Art of Katahdin</w:t>
      </w:r>
      <w:r w:rsidRPr="00980E25">
        <w:rPr>
          <w:rFonts w:ascii="Arial" w:eastAsia="Times New Roman" w:hAnsi="Arial" w:cs="Arial"/>
          <w:color w:val="000000"/>
          <w:sz w:val="23"/>
          <w:szCs w:val="23"/>
        </w:rPr>
        <w:t> hardcover 200 pages Down East Books (May 16, 2013) and “A Mountain Rises: The Art of Katahdin” in 2013 at the University of New England Art Gallery.  </w:t>
      </w:r>
    </w:p>
    <w:p w:rsidR="00980E25" w:rsidRPr="00980E25" w:rsidRDefault="00980E25" w:rsidP="00980E25">
      <w:pPr>
        <w:shd w:val="clear" w:color="auto" w:fill="FFFFFF"/>
        <w:spacing w:after="0" w:line="240" w:lineRule="auto"/>
        <w:rPr>
          <w:rFonts w:ascii="Arial" w:eastAsia="Times New Roman" w:hAnsi="Arial" w:cs="Arial"/>
          <w:color w:val="000000"/>
          <w:sz w:val="23"/>
          <w:szCs w:val="23"/>
        </w:rPr>
      </w:pPr>
      <w:r w:rsidRPr="00980E25">
        <w:rPr>
          <w:rFonts w:ascii="Arial" w:eastAsia="Times New Roman" w:hAnsi="Arial" w:cs="Arial"/>
          <w:color w:val="000000"/>
          <w:sz w:val="23"/>
          <w:szCs w:val="23"/>
        </w:rPr>
        <w:t> </w:t>
      </w:r>
    </w:p>
    <w:p w:rsidR="00980E25" w:rsidRPr="00980E25" w:rsidRDefault="00980E25" w:rsidP="00980E25">
      <w:pPr>
        <w:shd w:val="clear" w:color="auto" w:fill="FFFFFF"/>
        <w:spacing w:after="0" w:line="240" w:lineRule="auto"/>
        <w:rPr>
          <w:rFonts w:ascii="Arial" w:eastAsia="Times New Roman" w:hAnsi="Arial" w:cs="Arial"/>
          <w:color w:val="000000"/>
          <w:sz w:val="23"/>
          <w:szCs w:val="23"/>
        </w:rPr>
      </w:pPr>
      <w:r w:rsidRPr="00980E25">
        <w:rPr>
          <w:rFonts w:ascii="Arial" w:eastAsia="Times New Roman" w:hAnsi="Arial" w:cs="Arial"/>
          <w:color w:val="000000"/>
          <w:sz w:val="23"/>
          <w:szCs w:val="23"/>
        </w:rPr>
        <w:t>In 2015, Michel's work was shown in the Maine State Capitol in Augusta as the Artist in the Capitol solo exhibition through the Maine Arts Commission.</w:t>
      </w:r>
    </w:p>
    <w:p w:rsidR="00980E25" w:rsidRPr="00980E25" w:rsidRDefault="00980E25" w:rsidP="00980E25">
      <w:pPr>
        <w:shd w:val="clear" w:color="auto" w:fill="FFFFFF"/>
        <w:spacing w:after="0" w:line="240" w:lineRule="auto"/>
        <w:rPr>
          <w:rFonts w:ascii="Arial" w:eastAsia="Times New Roman" w:hAnsi="Arial" w:cs="Arial"/>
          <w:color w:val="000000"/>
          <w:sz w:val="23"/>
          <w:szCs w:val="23"/>
        </w:rPr>
      </w:pPr>
      <w:r w:rsidRPr="00980E25">
        <w:rPr>
          <w:rFonts w:ascii="Arial" w:eastAsia="Times New Roman" w:hAnsi="Arial" w:cs="Arial"/>
          <w:color w:val="000000"/>
          <w:sz w:val="23"/>
          <w:szCs w:val="23"/>
        </w:rPr>
        <w:t> </w:t>
      </w:r>
    </w:p>
    <w:p w:rsidR="00980E25" w:rsidRPr="00980E25" w:rsidRDefault="00980E25" w:rsidP="00980E25">
      <w:pPr>
        <w:shd w:val="clear" w:color="auto" w:fill="FFFFFF"/>
        <w:spacing w:after="0" w:line="240" w:lineRule="auto"/>
        <w:rPr>
          <w:rFonts w:ascii="Arial" w:eastAsia="Times New Roman" w:hAnsi="Arial" w:cs="Arial"/>
          <w:color w:val="000000"/>
          <w:sz w:val="23"/>
          <w:szCs w:val="23"/>
        </w:rPr>
      </w:pPr>
      <w:r w:rsidRPr="00980E25">
        <w:rPr>
          <w:rFonts w:ascii="Arial" w:eastAsia="Times New Roman" w:hAnsi="Arial" w:cs="Arial"/>
          <w:color w:val="000000"/>
          <w:sz w:val="23"/>
          <w:szCs w:val="23"/>
        </w:rPr>
        <w:t>Michel's first international solo exhibition “New Brunswick Panorama” was shown in 2013 at the Saint John Arts Centre, St. John, New Brunswick, Canada.  This was Michel's fourth Panorama exhibition since her 2007 "Greater Portland Panorama" at Jameson Gallery in Portland, Maine.   </w:t>
      </w:r>
    </w:p>
    <w:p w:rsidR="00980E25" w:rsidRPr="00980E25" w:rsidRDefault="00980E25" w:rsidP="00980E25">
      <w:pPr>
        <w:shd w:val="clear" w:color="auto" w:fill="FFFFFF"/>
        <w:spacing w:after="0" w:line="240" w:lineRule="auto"/>
        <w:rPr>
          <w:rFonts w:ascii="Arial" w:eastAsia="Times New Roman" w:hAnsi="Arial" w:cs="Arial"/>
          <w:color w:val="000000"/>
          <w:sz w:val="23"/>
          <w:szCs w:val="23"/>
        </w:rPr>
      </w:pPr>
      <w:r w:rsidRPr="00980E25">
        <w:rPr>
          <w:rFonts w:ascii="Arial" w:eastAsia="Times New Roman" w:hAnsi="Arial" w:cs="Arial"/>
          <w:color w:val="000000"/>
          <w:sz w:val="23"/>
          <w:szCs w:val="23"/>
        </w:rPr>
        <w:t> </w:t>
      </w:r>
    </w:p>
    <w:p w:rsidR="00980E25" w:rsidRPr="00980E25" w:rsidRDefault="00980E25" w:rsidP="00980E25">
      <w:pPr>
        <w:shd w:val="clear" w:color="auto" w:fill="FFFFFF"/>
        <w:spacing w:after="0" w:line="240" w:lineRule="auto"/>
        <w:rPr>
          <w:rFonts w:ascii="Arial" w:eastAsia="Times New Roman" w:hAnsi="Arial" w:cs="Arial"/>
          <w:color w:val="000000"/>
          <w:sz w:val="23"/>
          <w:szCs w:val="23"/>
        </w:rPr>
      </w:pPr>
      <w:r w:rsidRPr="00980E25">
        <w:rPr>
          <w:rFonts w:ascii="Arial" w:eastAsia="Times New Roman" w:hAnsi="Arial" w:cs="Arial"/>
          <w:color w:val="000000"/>
          <w:sz w:val="23"/>
          <w:szCs w:val="23"/>
        </w:rPr>
        <w:t>In 2008, Michel was commissioned to paint three large landscape paintings for the new Mercy Hospital Fore River building’s main lobby in Portland, Maine and has been commissioned for work at Maine Medical Center and other Maine Health Care facilities.</w:t>
      </w:r>
    </w:p>
    <w:p w:rsidR="00980E25" w:rsidRPr="00980E25" w:rsidRDefault="00980E25" w:rsidP="00980E25">
      <w:pPr>
        <w:shd w:val="clear" w:color="auto" w:fill="FFFFFF"/>
        <w:spacing w:after="0" w:line="240" w:lineRule="auto"/>
        <w:rPr>
          <w:rFonts w:ascii="Arial" w:eastAsia="Times New Roman" w:hAnsi="Arial" w:cs="Arial"/>
          <w:color w:val="000000"/>
          <w:sz w:val="23"/>
          <w:szCs w:val="23"/>
        </w:rPr>
      </w:pPr>
      <w:r w:rsidRPr="00980E25">
        <w:rPr>
          <w:rFonts w:ascii="Arial" w:eastAsia="Times New Roman" w:hAnsi="Arial" w:cs="Arial"/>
          <w:color w:val="000000"/>
          <w:sz w:val="23"/>
          <w:szCs w:val="23"/>
        </w:rPr>
        <w:t> </w:t>
      </w:r>
    </w:p>
    <w:p w:rsidR="00980E25" w:rsidRPr="00980E25" w:rsidRDefault="00980E25" w:rsidP="00980E25">
      <w:pPr>
        <w:shd w:val="clear" w:color="auto" w:fill="FFFFFF"/>
        <w:spacing w:after="0" w:line="240" w:lineRule="auto"/>
        <w:rPr>
          <w:rFonts w:ascii="Arial" w:eastAsia="Times New Roman" w:hAnsi="Arial" w:cs="Arial"/>
          <w:color w:val="000000"/>
          <w:sz w:val="23"/>
          <w:szCs w:val="23"/>
        </w:rPr>
      </w:pPr>
      <w:r w:rsidRPr="00980E25">
        <w:rPr>
          <w:rFonts w:ascii="Arial" w:eastAsia="Times New Roman" w:hAnsi="Arial" w:cs="Arial"/>
          <w:color w:val="000000"/>
          <w:sz w:val="23"/>
          <w:szCs w:val="23"/>
        </w:rPr>
        <w:t>Michel is represented by Littlefield Gallery in Winter Harbor, Maine.</w:t>
      </w:r>
    </w:p>
    <w:p w:rsidR="005B36FB" w:rsidRDefault="005B36FB"/>
    <w:sectPr w:rsidR="005B36FB" w:rsidSect="005B3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0E25"/>
    <w:rsid w:val="005B36FB"/>
    <w:rsid w:val="00980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FB"/>
  </w:style>
  <w:style w:type="paragraph" w:styleId="Heading2">
    <w:name w:val="heading 2"/>
    <w:basedOn w:val="Normal"/>
    <w:link w:val="Heading2Char"/>
    <w:uiPriority w:val="9"/>
    <w:qFormat/>
    <w:rsid w:val="00980E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E25"/>
    <w:rPr>
      <w:rFonts w:ascii="Times New Roman" w:eastAsia="Times New Roman" w:hAnsi="Times New Roman" w:cs="Times New Roman"/>
      <w:b/>
      <w:bCs/>
      <w:sz w:val="36"/>
      <w:szCs w:val="36"/>
    </w:rPr>
  </w:style>
  <w:style w:type="paragraph" w:customStyle="1" w:styleId="h5">
    <w:name w:val="h5"/>
    <w:basedOn w:val="Normal"/>
    <w:rsid w:val="00980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o-user-p">
    <w:name w:val="faso-user-p"/>
    <w:basedOn w:val="Normal"/>
    <w:rsid w:val="00980E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0E25"/>
    <w:rPr>
      <w:i/>
      <w:iCs/>
    </w:rPr>
  </w:style>
</w:styles>
</file>

<file path=word/webSettings.xml><?xml version="1.0" encoding="utf-8"?>
<w:webSettings xmlns:r="http://schemas.openxmlformats.org/officeDocument/2006/relationships" xmlns:w="http://schemas.openxmlformats.org/wordprocessingml/2006/main">
  <w:divs>
    <w:div w:id="15963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Company>Toshiba</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Littlefield Gallery</dc:creator>
  <cp:lastModifiedBy>Littlefield Gallery</cp:lastModifiedBy>
  <cp:revision>1</cp:revision>
  <dcterms:created xsi:type="dcterms:W3CDTF">2020-05-30T20:44:00Z</dcterms:created>
  <dcterms:modified xsi:type="dcterms:W3CDTF">2020-05-30T20:45:00Z</dcterms:modified>
</cp:coreProperties>
</file>